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214" w:rsidRDefault="0023118E" w:rsidP="009D2214">
      <w:r>
        <w:t>OPĆINA DUGI RAT</w:t>
      </w:r>
      <w:r w:rsidR="009D2214" w:rsidRPr="009D2214">
        <w:t xml:space="preserve"> </w:t>
      </w:r>
      <w:r w:rsidR="009D2214">
        <w:tab/>
      </w:r>
      <w:r w:rsidR="009D2214">
        <w:tab/>
      </w:r>
      <w:r w:rsidR="009D2214">
        <w:tab/>
      </w:r>
      <w:r w:rsidR="009D2214">
        <w:tab/>
        <w:t>ŠIFRA DJEL.: 8411</w:t>
      </w:r>
    </w:p>
    <w:p w:rsidR="0023118E" w:rsidRDefault="00362D57" w:rsidP="0023118E">
      <w:r>
        <w:t xml:space="preserve">21 315 </w:t>
      </w:r>
      <w:r w:rsidR="0023118E">
        <w:t>DUGI RAT</w:t>
      </w:r>
      <w:r w:rsidR="009D2214">
        <w:tab/>
      </w:r>
      <w:r w:rsidR="009D2214">
        <w:tab/>
      </w:r>
      <w:r w:rsidR="009D2214">
        <w:tab/>
      </w:r>
      <w:r w:rsidR="009D2214">
        <w:tab/>
      </w:r>
      <w:r w:rsidR="009D2214">
        <w:tab/>
        <w:t>ŠIFRA ŽUPANIJE: 409</w:t>
      </w:r>
    </w:p>
    <w:p w:rsidR="0023118E" w:rsidRDefault="0023118E" w:rsidP="0023118E">
      <w:r>
        <w:t>POLJIČKA CESTA 133</w:t>
      </w:r>
      <w:r w:rsidR="009D2214">
        <w:tab/>
      </w:r>
      <w:r w:rsidR="009D2214">
        <w:tab/>
      </w:r>
      <w:r w:rsidR="009D2214">
        <w:tab/>
      </w:r>
      <w:r w:rsidR="009D2214">
        <w:tab/>
        <w:t>ŠIFRA OPĆINE: 100</w:t>
      </w:r>
    </w:p>
    <w:p w:rsidR="009D2214" w:rsidRDefault="0023118E" w:rsidP="0023118E">
      <w:r>
        <w:t>OIB: 70748151333</w:t>
      </w:r>
      <w:r w:rsidR="009D2214">
        <w:tab/>
      </w:r>
      <w:r w:rsidR="009D2214">
        <w:tab/>
      </w:r>
      <w:r w:rsidR="009D2214">
        <w:tab/>
      </w:r>
      <w:r w:rsidR="009D2214">
        <w:tab/>
      </w:r>
      <w:r w:rsidR="009D2214">
        <w:tab/>
        <w:t>RAZDOBLJE: 2018-12</w:t>
      </w:r>
      <w:r w:rsidR="009D2214">
        <w:tab/>
      </w:r>
    </w:p>
    <w:p w:rsidR="0023118E" w:rsidRDefault="0023118E" w:rsidP="0023118E">
      <w:bookmarkStart w:id="0" w:name="_GoBack"/>
      <w:bookmarkEnd w:id="0"/>
      <w:r>
        <w:t>MAT. BR.: 02542455</w:t>
      </w:r>
    </w:p>
    <w:p w:rsidR="0023118E" w:rsidRDefault="0023118E" w:rsidP="0023118E">
      <w:r>
        <w:t>BR. RKP-a: 30613</w:t>
      </w:r>
    </w:p>
    <w:p w:rsidR="009E3632" w:rsidRDefault="009D2214" w:rsidP="0023118E">
      <w:r>
        <w:t>RAZINA FIN. IZVJ.: 22</w:t>
      </w:r>
    </w:p>
    <w:p w:rsidR="009D2214" w:rsidRDefault="009D2214" w:rsidP="0023118E"/>
    <w:p w:rsidR="0023118E" w:rsidRDefault="0023118E" w:rsidP="0023118E"/>
    <w:p w:rsidR="0023118E" w:rsidRDefault="0023118E" w:rsidP="0023118E"/>
    <w:p w:rsidR="0023118E" w:rsidRDefault="0023118E" w:rsidP="0023118E">
      <w:pPr>
        <w:jc w:val="center"/>
      </w:pPr>
      <w:r>
        <w:t xml:space="preserve">BILJEŠKE UZ </w:t>
      </w:r>
    </w:p>
    <w:p w:rsidR="0023118E" w:rsidRDefault="0023118E" w:rsidP="0023118E">
      <w:pPr>
        <w:jc w:val="center"/>
      </w:pPr>
      <w:r>
        <w:t>FINANCIJSKE IZVJEŠTAJE ZA 201</w:t>
      </w:r>
      <w:r w:rsidR="005F4660">
        <w:t>8</w:t>
      </w:r>
      <w:r>
        <w:t>. GODINU</w:t>
      </w:r>
    </w:p>
    <w:p w:rsidR="0023118E" w:rsidRDefault="0023118E" w:rsidP="0023118E">
      <w:pPr>
        <w:jc w:val="center"/>
      </w:pPr>
    </w:p>
    <w:p w:rsidR="0023118E" w:rsidRDefault="0023118E" w:rsidP="0023118E">
      <w:r>
        <w:t xml:space="preserve"> </w:t>
      </w:r>
    </w:p>
    <w:p w:rsidR="0023118E" w:rsidRDefault="0023118E" w:rsidP="0023118E">
      <w:pPr>
        <w:rPr>
          <w:bCs/>
        </w:rPr>
      </w:pPr>
      <w:r>
        <w:rPr>
          <w:bCs/>
        </w:rPr>
        <w:t>OBRAZAC PR-RAS</w:t>
      </w:r>
    </w:p>
    <w:p w:rsidR="0023118E" w:rsidRDefault="0023118E" w:rsidP="0023118E"/>
    <w:p w:rsidR="0023118E" w:rsidRDefault="0023118E" w:rsidP="0023118E">
      <w:r>
        <w:t>Kako su se prihodi uglavnom na svim stavkama ostvarili u skladu s planom, istaknut ćemo samo</w:t>
      </w:r>
    </w:p>
    <w:p w:rsidR="0023118E" w:rsidRDefault="0023118E" w:rsidP="0023118E"/>
    <w:p w:rsidR="0023118E" w:rsidRDefault="001E51E6" w:rsidP="0023118E">
      <w:r>
        <w:t>AOP 0</w:t>
      </w:r>
      <w:r w:rsidR="0023118E">
        <w:t>2</w:t>
      </w:r>
      <w:r>
        <w:t>2</w:t>
      </w:r>
    </w:p>
    <w:p w:rsidR="0023118E" w:rsidRDefault="0023118E" w:rsidP="0023118E">
      <w:r>
        <w:t>Pr</w:t>
      </w:r>
      <w:r w:rsidR="000D275A">
        <w:t xml:space="preserve">ihodi od poreza </w:t>
      </w:r>
      <w:r w:rsidR="001E51E6">
        <w:t xml:space="preserve">na promet nekretnina ostvareni su </w:t>
      </w:r>
      <w:r w:rsidR="000D5581">
        <w:t>45</w:t>
      </w:r>
      <w:r w:rsidR="001E51E6">
        <w:t xml:space="preserve">% </w:t>
      </w:r>
      <w:r>
        <w:t>više od planirano</w:t>
      </w:r>
      <w:r w:rsidR="001E51E6">
        <w:t xml:space="preserve">g. Planiran je bio prihod od 1.720.000 kn, a ostvareno je 2.498.196 kn. Razlog odstupanja stoji u tome što evidenciju razreza </w:t>
      </w:r>
      <w:r w:rsidR="003D39CB">
        <w:t xml:space="preserve">svih </w:t>
      </w:r>
      <w:r w:rsidR="001E51E6">
        <w:t xml:space="preserve">poreza vodi Porezna uprava koja Općini </w:t>
      </w:r>
      <w:r w:rsidR="003D39CB">
        <w:t xml:space="preserve">niti na pisani zahtjev </w:t>
      </w:r>
      <w:r w:rsidR="001E51E6">
        <w:t xml:space="preserve">ne dostavlja podatke o zaduženjima te se ne može realno procijeniti potraživanje po ovoj osnovi. </w:t>
      </w:r>
    </w:p>
    <w:p w:rsidR="000D275A" w:rsidRDefault="000D275A" w:rsidP="0023118E"/>
    <w:p w:rsidR="000D275A" w:rsidRDefault="000D275A" w:rsidP="0023118E">
      <w:r>
        <w:t>AOP 045</w:t>
      </w:r>
    </w:p>
    <w:p w:rsidR="000D5581" w:rsidRDefault="000D275A" w:rsidP="0023118E">
      <w:r>
        <w:t>Prihodi o</w:t>
      </w:r>
      <w:r w:rsidR="000D5581">
        <w:t>d pomoći ostvarili su se svega 6</w:t>
      </w:r>
      <w:r>
        <w:t>0% od plana. Glavni razlog ov</w:t>
      </w:r>
      <w:r w:rsidR="000D5581">
        <w:t>ome je što smo planirana sredstva iz Županijskog proračuna ostvarili ispod planiranog</w:t>
      </w:r>
      <w:r w:rsidR="003D16A4">
        <w:t>,</w:t>
      </w:r>
      <w:r w:rsidR="000D5581">
        <w:t xml:space="preserve"> kao i prihod temeljem prijenosa od EU sredstava preko LAG-a </w:t>
      </w:r>
      <w:proofErr w:type="spellStart"/>
      <w:r w:rsidR="000D5581">
        <w:t>Adrion</w:t>
      </w:r>
      <w:proofErr w:type="spellEnd"/>
      <w:r w:rsidR="000D5581">
        <w:t xml:space="preserve"> za obnovu fasade NK Orkan koji u 2018. godini nije ostvaren.</w:t>
      </w:r>
    </w:p>
    <w:p w:rsidR="000D5581" w:rsidRDefault="000D5581" w:rsidP="0023118E"/>
    <w:p w:rsidR="00540C34" w:rsidRDefault="00540C34" w:rsidP="0023118E">
      <w:r>
        <w:t xml:space="preserve">AOP </w:t>
      </w:r>
      <w:r w:rsidR="00206BFF">
        <w:t>1</w:t>
      </w:r>
      <w:r>
        <w:t>05</w:t>
      </w:r>
    </w:p>
    <w:p w:rsidR="000A00AC" w:rsidRDefault="00540C34" w:rsidP="0023118E">
      <w:r>
        <w:t>Prihod po posebnim propisima je ostvaren 3</w:t>
      </w:r>
      <w:r w:rsidR="004D3780">
        <w:t>3</w:t>
      </w:r>
      <w:r>
        <w:t>%</w:t>
      </w:r>
      <w:r w:rsidR="000D275A">
        <w:t xml:space="preserve"> </w:t>
      </w:r>
      <w:r>
        <w:t>i</w:t>
      </w:r>
      <w:r w:rsidR="004D3780">
        <w:t>zna</w:t>
      </w:r>
      <w:r>
        <w:t xml:space="preserve">d plana </w:t>
      </w:r>
      <w:r w:rsidR="004D3780">
        <w:t xml:space="preserve">zahvaljujući prihodu od komunalnog doprinosa koji se ostvario cca 400.000 kn </w:t>
      </w:r>
      <w:r w:rsidR="003D16A4">
        <w:t>više o</w:t>
      </w:r>
      <w:r w:rsidR="004D3780">
        <w:t>d plan</w:t>
      </w:r>
      <w:r w:rsidR="003D16A4">
        <w:t>iranog</w:t>
      </w:r>
      <w:r w:rsidR="004D3780">
        <w:t xml:space="preserve">, ali i prihodu koji je svrstan u ostale nespomenute prihode, a odnosi se na prihod koji smo dobili kao pravni nasljednici beskućnika s našeg područja u iznosu od </w:t>
      </w:r>
      <w:r w:rsidR="004B5BDD">
        <w:t>cca 240.000 kn.</w:t>
      </w:r>
    </w:p>
    <w:p w:rsidR="000A00AC" w:rsidRDefault="000A00AC" w:rsidP="0023118E"/>
    <w:p w:rsidR="0023118E" w:rsidRDefault="0023118E" w:rsidP="0023118E"/>
    <w:p w:rsidR="0023118E" w:rsidRDefault="0023118E" w:rsidP="0023118E">
      <w:r>
        <w:t xml:space="preserve">Rashodi redovnog </w:t>
      </w:r>
      <w:r w:rsidR="000D275A">
        <w:t>funkcioniranja su se tijekom 20</w:t>
      </w:r>
      <w:r w:rsidR="000A00AC">
        <w:t>1</w:t>
      </w:r>
      <w:r w:rsidR="004B5BDD">
        <w:t>8</w:t>
      </w:r>
      <w:r>
        <w:t>. uglavnom ostvarivali prema planu i nije bilo većih odstupanja u odnosu na plan. Značajnija odstupanja su se javila na:</w:t>
      </w:r>
    </w:p>
    <w:p w:rsidR="0023118E" w:rsidRDefault="0023118E" w:rsidP="0023118E"/>
    <w:p w:rsidR="0023118E" w:rsidRDefault="0023118E" w:rsidP="0023118E">
      <w:r>
        <w:t>AOP 176</w:t>
      </w:r>
    </w:p>
    <w:p w:rsidR="0023118E" w:rsidRDefault="0023118E" w:rsidP="0023118E">
      <w:r>
        <w:t xml:space="preserve">Razne usluge tekućeg i investicijskog održavanja građevinskih objekata, nerazvrstanih cesta, </w:t>
      </w:r>
      <w:r w:rsidR="001B3CBE">
        <w:t xml:space="preserve">plaža, šetnica, </w:t>
      </w:r>
      <w:r>
        <w:t>trgova i nogostupa</w:t>
      </w:r>
      <w:r w:rsidR="001B3CBE">
        <w:t xml:space="preserve">, javne rasvjete i sl. su </w:t>
      </w:r>
      <w:r>
        <w:t xml:space="preserve">se ostvarile </w:t>
      </w:r>
      <w:r w:rsidR="00074D8A">
        <w:t>70</w:t>
      </w:r>
      <w:r w:rsidR="001B3CBE">
        <w:t>% od planiranog.</w:t>
      </w:r>
      <w:r>
        <w:t xml:space="preserve"> Razlozi velikim dijelom leže u neriješenim pitanjima vlasništva, ali i </w:t>
      </w:r>
      <w:r w:rsidR="00A57645">
        <w:t>organizacije na terenu pa su neki planirani, a neizvršeni radovi prebačeni proračunom za 2019. godinu.</w:t>
      </w:r>
    </w:p>
    <w:p w:rsidR="00476FC2" w:rsidRDefault="00476FC2" w:rsidP="0023118E"/>
    <w:p w:rsidR="00476FC2" w:rsidRDefault="00476FC2" w:rsidP="0023118E">
      <w:r>
        <w:t>AOP 178</w:t>
      </w:r>
    </w:p>
    <w:p w:rsidR="00476FC2" w:rsidRDefault="00476FC2" w:rsidP="0023118E">
      <w:r>
        <w:t xml:space="preserve">Komunalne usluge su ostvarene ispod planiranog jer se planirana rekonstrukcija sustava odvodnje u nerazvrstanim cestama nije odvijala kako je planirano, jednako kao i </w:t>
      </w:r>
    </w:p>
    <w:p w:rsidR="00E15043" w:rsidRDefault="00476FC2" w:rsidP="0023118E">
      <w:r>
        <w:lastRenderedPageBreak/>
        <w:t>AOP 181, odnosno,</w:t>
      </w:r>
      <w:r w:rsidR="00C35D6B">
        <w:t xml:space="preserve"> troškovi za l</w:t>
      </w:r>
      <w:r w:rsidR="00AA40C5">
        <w:t>egalizaciju nerazvrstanih cesta.</w:t>
      </w:r>
      <w:r w:rsidR="00E15043">
        <w:t xml:space="preserve">  </w:t>
      </w:r>
    </w:p>
    <w:p w:rsidR="0023118E" w:rsidRDefault="0023118E" w:rsidP="0023118E">
      <w:r>
        <w:t>AOP 34</w:t>
      </w:r>
      <w:r w:rsidR="00943D8E">
        <w:t>1</w:t>
      </w:r>
    </w:p>
    <w:p w:rsidR="0023118E" w:rsidRDefault="0023118E" w:rsidP="0023118E">
      <w:r>
        <w:t>Kap</w:t>
      </w:r>
      <w:r w:rsidR="00943D8E">
        <w:t xml:space="preserve">italni </w:t>
      </w:r>
      <w:r w:rsidR="00AA40C5">
        <w:t>rashodi su se ostvarili svega 49</w:t>
      </w:r>
      <w:r>
        <w:t xml:space="preserve">% od planiranih. </w:t>
      </w:r>
      <w:r w:rsidR="00943D8E">
        <w:t xml:space="preserve">Veliko </w:t>
      </w:r>
      <w:r>
        <w:t>odstupanje je bilo kod prostorno planske dokumentacije i dokumentacij</w:t>
      </w:r>
      <w:r w:rsidR="004B5D0F">
        <w:t xml:space="preserve">e </w:t>
      </w:r>
      <w:proofErr w:type="spellStart"/>
      <w:r w:rsidR="004B5D0F">
        <w:t>maritimnog</w:t>
      </w:r>
      <w:proofErr w:type="spellEnd"/>
      <w:r w:rsidR="004B5D0F">
        <w:t xml:space="preserve"> uređenja.</w:t>
      </w:r>
      <w:r>
        <w:t xml:space="preserve"> </w:t>
      </w:r>
      <w:r w:rsidR="003C4678">
        <w:t>Najv</w:t>
      </w:r>
      <w:r w:rsidR="004B5D0F">
        <w:t xml:space="preserve">eće odstupanje je ipak kod planiranih sredstava za </w:t>
      </w:r>
      <w:r w:rsidR="003C4678">
        <w:t>izgradnj</w:t>
      </w:r>
      <w:r w:rsidR="004B5D0F">
        <w:t>u</w:t>
      </w:r>
      <w:r w:rsidR="003C4678">
        <w:t xml:space="preserve"> Vatrogasnog doma</w:t>
      </w:r>
      <w:r w:rsidR="004B5D0F">
        <w:t xml:space="preserve"> jer je čitav postupak javne nabave trajao malo duže pa je izgradnja kasno počela te se u ovu svrhu potrošilo svega 617.735 kn iako je bilo planirano 2.000.000 kn. Također su se i ispod plana ostvarili rashodi za izgradnju nove javne rasvjete.</w:t>
      </w:r>
    </w:p>
    <w:p w:rsidR="0023118E" w:rsidRDefault="0023118E" w:rsidP="0023118E"/>
    <w:p w:rsidR="0023118E" w:rsidRDefault="0023118E" w:rsidP="0023118E">
      <w:pPr>
        <w:jc w:val="center"/>
      </w:pPr>
    </w:p>
    <w:p w:rsidR="0023118E" w:rsidRDefault="0023118E" w:rsidP="0023118E">
      <w:r>
        <w:t>OBRAZAC BILANCA</w:t>
      </w:r>
    </w:p>
    <w:p w:rsidR="0023118E" w:rsidRDefault="0023118E" w:rsidP="0023118E"/>
    <w:p w:rsidR="003C4678" w:rsidRDefault="0023118E" w:rsidP="0023118E">
      <w:r>
        <w:t xml:space="preserve">Sve promjene na stavkama Bilance nastale su kao rezultat redovnih transakcija. </w:t>
      </w:r>
    </w:p>
    <w:p w:rsidR="00530170" w:rsidRDefault="00530170" w:rsidP="0023118E"/>
    <w:p w:rsidR="00D81BD0" w:rsidRDefault="00530170" w:rsidP="0023118E">
      <w:r>
        <w:t>Tijekom 2018. godine Općina Dugi Rat je s</w:t>
      </w:r>
      <w:r w:rsidR="00D81BD0">
        <w:t>klopila višegodišnje ugovore</w:t>
      </w:r>
      <w:r w:rsidR="00E111C3">
        <w:t>.</w:t>
      </w:r>
      <w:r w:rsidR="00D81BD0">
        <w:t xml:space="preserve"> </w:t>
      </w:r>
    </w:p>
    <w:p w:rsidR="00D81BD0" w:rsidRDefault="00D81BD0" w:rsidP="0023118E"/>
    <w:p w:rsidR="00D81BD0" w:rsidRDefault="00D81BD0" w:rsidP="0023118E">
      <w:r>
        <w:t>POPIS VIŠEGODIŠNJIH UGOVORA:</w:t>
      </w:r>
    </w:p>
    <w:p w:rsidR="00530170" w:rsidRDefault="00530170" w:rsidP="0023118E"/>
    <w:p w:rsidR="00530170" w:rsidRDefault="00530170" w:rsidP="0023118E">
      <w:r>
        <w:t>NAZIV</w:t>
      </w:r>
      <w:r>
        <w:tab/>
      </w:r>
      <w:r>
        <w:tab/>
        <w:t xml:space="preserve">  UGOV. IZNOS     ODRAĐENO 2018.   UGOV. RADOVI</w:t>
      </w:r>
    </w:p>
    <w:p w:rsidR="00530170" w:rsidRDefault="00530170" w:rsidP="0023118E"/>
    <w:p w:rsidR="00530170" w:rsidRDefault="00530170" w:rsidP="0023118E">
      <w:r>
        <w:t>GRAĐENJE SPLIT     3.980.162,81 kn       589.665,00 kn           Vatrogasni dom</w:t>
      </w:r>
    </w:p>
    <w:p w:rsidR="00530170" w:rsidRDefault="00530170" w:rsidP="0023118E">
      <w:r>
        <w:t>POINT SPLIT</w:t>
      </w:r>
      <w:r>
        <w:tab/>
      </w:r>
      <w:r>
        <w:tab/>
        <w:t xml:space="preserve">  1.294.145,00 kn       149.981,25 kn           Nogostup </w:t>
      </w:r>
      <w:proofErr w:type="spellStart"/>
      <w:r>
        <w:t>Duće</w:t>
      </w:r>
      <w:proofErr w:type="spellEnd"/>
    </w:p>
    <w:p w:rsidR="00024D1D" w:rsidRDefault="00024D1D" w:rsidP="0023118E"/>
    <w:p w:rsidR="00D81BD0" w:rsidRDefault="00D81BD0" w:rsidP="0023118E"/>
    <w:p w:rsidR="00D81BD0" w:rsidRDefault="009179A3" w:rsidP="0023118E">
      <w:r>
        <w:t xml:space="preserve">SUDSKI SPOROVI </w:t>
      </w:r>
      <w:r w:rsidR="003176D9">
        <w:t xml:space="preserve">SA POTENCIJALNOM FINANCIJSKOM OBVEZOM </w:t>
      </w:r>
      <w:r>
        <w:t>U TIJEKU</w:t>
      </w:r>
      <w:r w:rsidR="00646A54">
        <w:t>:</w:t>
      </w:r>
    </w:p>
    <w:p w:rsidR="00D81BD0" w:rsidRDefault="00D81BD0" w:rsidP="0023118E"/>
    <w:p w:rsidR="00024D1D" w:rsidRDefault="00024D1D" w:rsidP="0023118E">
      <w:pPr>
        <w:pStyle w:val="Odlomakpopisa"/>
        <w:numPr>
          <w:ilvl w:val="0"/>
          <w:numId w:val="1"/>
        </w:numPr>
      </w:pPr>
      <w:r>
        <w:t>ANĐELKA KAPURALIĆ traži naknadu na ime utrošenih sredstava na dije</w:t>
      </w:r>
      <w:r w:rsidR="009179A3">
        <w:t>lu plaže u iznosu od 238.125 kn</w:t>
      </w:r>
    </w:p>
    <w:p w:rsidR="009179A3" w:rsidRDefault="009179A3" w:rsidP="0023118E">
      <w:pPr>
        <w:pStyle w:val="Odlomakpopisa"/>
        <w:numPr>
          <w:ilvl w:val="0"/>
          <w:numId w:val="1"/>
        </w:numPr>
      </w:pPr>
      <w:r>
        <w:t xml:space="preserve">EUROHERC traži naknadu za isplaćenu štetu u iznosu od </w:t>
      </w:r>
      <w:r w:rsidR="003176D9">
        <w:t>62.720 kn</w:t>
      </w:r>
    </w:p>
    <w:p w:rsidR="00530170" w:rsidRDefault="00646A54" w:rsidP="0023118E">
      <w:pPr>
        <w:pStyle w:val="Odlomakpopisa"/>
        <w:numPr>
          <w:ilvl w:val="0"/>
          <w:numId w:val="1"/>
        </w:numPr>
      </w:pPr>
      <w:r>
        <w:t>HRVATSKE CESTE traže povrat uplaćenog komunalnom doprinosa u iznosu od 3.321.175 kn.</w:t>
      </w:r>
    </w:p>
    <w:p w:rsidR="00B12E73" w:rsidRDefault="00B12E73" w:rsidP="0023118E"/>
    <w:p w:rsidR="00646A54" w:rsidRDefault="00646A54" w:rsidP="0023118E"/>
    <w:p w:rsidR="004A7DEE" w:rsidRDefault="00B12E73" w:rsidP="0023118E">
      <w:r>
        <w:t>Opć</w:t>
      </w:r>
      <w:r w:rsidR="004A7DEE">
        <w:t>ina Dugi Rat ima jednog korisnika Proračuna</w:t>
      </w:r>
      <w:r>
        <w:t>,</w:t>
      </w:r>
      <w:r w:rsidR="004A7DEE">
        <w:t xml:space="preserve"> Dječji vrtić Dugi Rat.</w:t>
      </w:r>
      <w:r>
        <w:t xml:space="preserve"> Za plaće uposlenih, održavanje objekta i zakupninu te za </w:t>
      </w:r>
      <w:r w:rsidR="00E111C3">
        <w:t xml:space="preserve">završno </w:t>
      </w:r>
      <w:r>
        <w:t>uređenje još jednog objekta u 201</w:t>
      </w:r>
      <w:r w:rsidR="004B5D0F">
        <w:t>8</w:t>
      </w:r>
      <w:r>
        <w:t xml:space="preserve">. godini u Općinskom proračunu se </w:t>
      </w:r>
      <w:r w:rsidR="004B5D0F">
        <w:t xml:space="preserve">iz općih općinskih prihoda </w:t>
      </w:r>
      <w:r>
        <w:t xml:space="preserve">izdvojilo </w:t>
      </w:r>
      <w:r w:rsidR="004B5D0F">
        <w:t>2.647.082</w:t>
      </w:r>
      <w:r>
        <w:t xml:space="preserve"> kn.</w:t>
      </w:r>
    </w:p>
    <w:p w:rsidR="0023118E" w:rsidRDefault="0023118E" w:rsidP="00E111C3"/>
    <w:p w:rsidR="0023118E" w:rsidRDefault="0023118E" w:rsidP="0023118E">
      <w:pPr>
        <w:jc w:val="center"/>
      </w:pPr>
    </w:p>
    <w:p w:rsidR="0023118E" w:rsidRDefault="0023118E" w:rsidP="0023118E">
      <w:pPr>
        <w:jc w:val="center"/>
      </w:pPr>
    </w:p>
    <w:p w:rsidR="0023118E" w:rsidRDefault="0023118E" w:rsidP="0023118E">
      <w:r>
        <w:t xml:space="preserve">Dugi Rat, </w:t>
      </w:r>
      <w:r w:rsidR="00D81BD0">
        <w:t>12</w:t>
      </w:r>
      <w:r>
        <w:t>. 02. 201</w:t>
      </w:r>
      <w:r w:rsidR="004A7DEE">
        <w:t>8</w:t>
      </w:r>
      <w:r>
        <w:t>.</w:t>
      </w:r>
    </w:p>
    <w:p w:rsidR="0023118E" w:rsidRDefault="0023118E" w:rsidP="0023118E">
      <w:pPr>
        <w:jc w:val="both"/>
      </w:pPr>
    </w:p>
    <w:p w:rsidR="0023118E" w:rsidRDefault="0023118E" w:rsidP="0023118E">
      <w:pPr>
        <w:jc w:val="both"/>
      </w:pPr>
    </w:p>
    <w:p w:rsidR="0023118E" w:rsidRDefault="0023118E" w:rsidP="0023118E">
      <w:pPr>
        <w:jc w:val="both"/>
      </w:pPr>
      <w:r>
        <w:t xml:space="preserve">                                                                                                </w:t>
      </w:r>
    </w:p>
    <w:p w:rsidR="008D2F5F" w:rsidRDefault="008D2F5F"/>
    <w:sectPr w:rsidR="008D2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C1653"/>
    <w:multiLevelType w:val="hybridMultilevel"/>
    <w:tmpl w:val="3C3AF25A"/>
    <w:lvl w:ilvl="0" w:tplc="CD167E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8E"/>
    <w:rsid w:val="00024D1D"/>
    <w:rsid w:val="00074D8A"/>
    <w:rsid w:val="000A00AC"/>
    <w:rsid w:val="000D275A"/>
    <w:rsid w:val="000D5581"/>
    <w:rsid w:val="00161D77"/>
    <w:rsid w:val="001B3CBE"/>
    <w:rsid w:val="001E51E6"/>
    <w:rsid w:val="00206BFF"/>
    <w:rsid w:val="0023118E"/>
    <w:rsid w:val="002624AB"/>
    <w:rsid w:val="003176D9"/>
    <w:rsid w:val="00362D57"/>
    <w:rsid w:val="003C4678"/>
    <w:rsid w:val="003D16A4"/>
    <w:rsid w:val="003D39CB"/>
    <w:rsid w:val="00476FC2"/>
    <w:rsid w:val="004A7DEE"/>
    <w:rsid w:val="004B5BDD"/>
    <w:rsid w:val="004B5D0F"/>
    <w:rsid w:val="004D3780"/>
    <w:rsid w:val="004F2550"/>
    <w:rsid w:val="00530170"/>
    <w:rsid w:val="00540C34"/>
    <w:rsid w:val="00561208"/>
    <w:rsid w:val="005F4660"/>
    <w:rsid w:val="00646A54"/>
    <w:rsid w:val="006D0DF5"/>
    <w:rsid w:val="00890793"/>
    <w:rsid w:val="008D2F5F"/>
    <w:rsid w:val="009179A3"/>
    <w:rsid w:val="00943D8E"/>
    <w:rsid w:val="009D2214"/>
    <w:rsid w:val="009E3632"/>
    <w:rsid w:val="00A57645"/>
    <w:rsid w:val="00AA40C5"/>
    <w:rsid w:val="00B12E73"/>
    <w:rsid w:val="00B60E61"/>
    <w:rsid w:val="00BD5555"/>
    <w:rsid w:val="00C35D6B"/>
    <w:rsid w:val="00D81BD0"/>
    <w:rsid w:val="00DE0C2A"/>
    <w:rsid w:val="00E111C3"/>
    <w:rsid w:val="00E15043"/>
    <w:rsid w:val="00E56679"/>
    <w:rsid w:val="00E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D428B-3481-41CD-BD94-F5412A18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A7DE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DE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24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EF4EB-5B27-4987-8FF3-3C9F5343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Voloder</dc:creator>
  <cp:keywords/>
  <dc:description/>
  <cp:lastModifiedBy>Ivanka Voloder</cp:lastModifiedBy>
  <cp:revision>35</cp:revision>
  <cp:lastPrinted>2019-02-11T13:29:00Z</cp:lastPrinted>
  <dcterms:created xsi:type="dcterms:W3CDTF">2018-02-26T08:19:00Z</dcterms:created>
  <dcterms:modified xsi:type="dcterms:W3CDTF">2019-02-12T11:56:00Z</dcterms:modified>
</cp:coreProperties>
</file>